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5" w:rsidRDefault="008705D5" w:rsidP="008705D5">
      <w:pPr>
        <w:tabs>
          <w:tab w:val="left" w:pos="6120"/>
        </w:tabs>
        <w:jc w:val="center"/>
        <w:rPr>
          <w:b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 xml:space="preserve">оказатели эффективности реализации </w:t>
      </w:r>
      <w:r w:rsidR="007F4AF5">
        <w:rPr>
          <w:b/>
        </w:rPr>
        <w:t>муниципальной программы «</w:t>
      </w:r>
      <w:r w:rsidR="00A70174" w:rsidRPr="0037037B">
        <w:rPr>
          <w:b/>
        </w:rPr>
        <w:t>Энергосбережение и повышение энергетической эффективности на территории Новостроевского муниципального образования</w:t>
      </w:r>
      <w:r w:rsidR="007F4AF5" w:rsidRPr="003C5254">
        <w:rPr>
          <w:b/>
        </w:rPr>
        <w:t>»</w:t>
      </w:r>
    </w:p>
    <w:p w:rsidR="008705D5" w:rsidRDefault="00A70174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2022</w:t>
      </w:r>
      <w:r w:rsidR="008705D5"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925"/>
        <w:gridCol w:w="1747"/>
        <w:gridCol w:w="1785"/>
        <w:gridCol w:w="1781"/>
        <w:gridCol w:w="1608"/>
      </w:tblGrid>
      <w:tr w:rsidR="00A70174" w:rsidRPr="00A70174" w:rsidTr="002216E2">
        <w:tc>
          <w:tcPr>
            <w:tcW w:w="500" w:type="dxa"/>
            <w:vMerge w:val="restart"/>
          </w:tcPr>
          <w:p w:rsidR="00A70174" w:rsidRPr="00A70174" w:rsidRDefault="00A70174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A70174" w:rsidRPr="00A70174" w:rsidRDefault="00A70174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6897" w:type="dxa"/>
            <w:gridSpan w:val="4"/>
          </w:tcPr>
          <w:p w:rsidR="00A70174" w:rsidRPr="00A70174" w:rsidRDefault="00A70174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</w:tr>
      <w:tr w:rsidR="00993888" w:rsidRPr="00A70174" w:rsidTr="00211F15">
        <w:tc>
          <w:tcPr>
            <w:tcW w:w="500" w:type="dxa"/>
            <w:vMerge/>
          </w:tcPr>
          <w:p w:rsidR="00993888" w:rsidRPr="00A70174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A70174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93888" w:rsidRPr="00A70174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A70174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A70174" w:rsidRDefault="00993888" w:rsidP="00870706">
            <w:pPr>
              <w:jc w:val="center"/>
              <w:rPr>
                <w:sz w:val="20"/>
                <w:szCs w:val="20"/>
              </w:rPr>
            </w:pPr>
            <w:r w:rsidRPr="00A70174">
              <w:rPr>
                <w:sz w:val="20"/>
                <w:szCs w:val="20"/>
              </w:rPr>
              <w:t>Фактическое значение показателя результативности</w:t>
            </w:r>
            <w:r w:rsidR="00870706">
              <w:rPr>
                <w:sz w:val="20"/>
                <w:szCs w:val="20"/>
              </w:rPr>
              <w:t>, тыс. руб.</w:t>
            </w:r>
          </w:p>
        </w:tc>
        <w:tc>
          <w:tcPr>
            <w:tcW w:w="1616" w:type="dxa"/>
          </w:tcPr>
          <w:p w:rsidR="00993888" w:rsidRPr="00A70174" w:rsidRDefault="00993888" w:rsidP="00BC6B71">
            <w:pPr>
              <w:jc w:val="center"/>
              <w:rPr>
                <w:sz w:val="20"/>
                <w:szCs w:val="20"/>
              </w:rPr>
            </w:pPr>
            <w:r w:rsidRPr="00A70174">
              <w:rPr>
                <w:sz w:val="20"/>
                <w:szCs w:val="20"/>
              </w:rPr>
              <w:t>Э</w:t>
            </w:r>
            <w:r w:rsidR="00BC6B71">
              <w:rPr>
                <w:sz w:val="20"/>
                <w:szCs w:val="20"/>
              </w:rPr>
              <w:t>ффективность 6=4/5</w:t>
            </w:r>
          </w:p>
        </w:tc>
      </w:tr>
      <w:tr w:rsidR="00993888" w:rsidRPr="00A70174" w:rsidTr="00211F15">
        <w:tc>
          <w:tcPr>
            <w:tcW w:w="500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6</w:t>
            </w:r>
          </w:p>
        </w:tc>
      </w:tr>
      <w:tr w:rsidR="00211F15" w:rsidRPr="00A70174" w:rsidTr="0007165A">
        <w:tc>
          <w:tcPr>
            <w:tcW w:w="9345" w:type="dxa"/>
            <w:gridSpan w:val="6"/>
          </w:tcPr>
          <w:p w:rsidR="00211F15" w:rsidRPr="00A70174" w:rsidRDefault="00211F15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 xml:space="preserve">Цель Программы: </w:t>
            </w:r>
            <w:r w:rsidR="00A70174" w:rsidRPr="00A70174">
              <w:rPr>
                <w:i/>
                <w:color w:val="000000"/>
                <w:sz w:val="20"/>
                <w:szCs w:val="20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Новостроевского муниципального образования</w:t>
            </w:r>
          </w:p>
        </w:tc>
      </w:tr>
      <w:tr w:rsidR="00211F15" w:rsidRPr="00A70174" w:rsidTr="00A70174">
        <w:trPr>
          <w:trHeight w:val="499"/>
        </w:trPr>
        <w:tc>
          <w:tcPr>
            <w:tcW w:w="500" w:type="dxa"/>
          </w:tcPr>
          <w:p w:rsidR="00211F15" w:rsidRPr="00A70174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5"/>
          </w:tcPr>
          <w:p w:rsidR="00211F15" w:rsidRPr="00A70174" w:rsidRDefault="00A70174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b/>
                <w:sz w:val="20"/>
                <w:szCs w:val="20"/>
              </w:rPr>
              <w:t xml:space="preserve">Основное мероприятие 1: </w:t>
            </w:r>
            <w:r w:rsidRPr="00A70174">
              <w:rPr>
                <w:sz w:val="20"/>
                <w:szCs w:val="20"/>
              </w:rPr>
              <w:t xml:space="preserve">Создание условий для обеспечения энергосбережения и повышения энергетической эффективности в бюджетной сфере Новостроевского </w:t>
            </w:r>
            <w:r w:rsidRPr="00A70174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93888" w:rsidRPr="00A70174" w:rsidTr="00211F15">
        <w:tc>
          <w:tcPr>
            <w:tcW w:w="500" w:type="dxa"/>
          </w:tcPr>
          <w:p w:rsidR="00993888" w:rsidRPr="00A70174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993888" w:rsidRPr="00A70174" w:rsidRDefault="00A70174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vAlign w:val="center"/>
          </w:tcPr>
          <w:p w:rsidR="00993888" w:rsidRPr="00A70174" w:rsidRDefault="00A70174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993888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993888" w:rsidRPr="00A70174" w:rsidRDefault="00A70174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93888" w:rsidRPr="00A70174" w:rsidRDefault="00A70174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0174" w:rsidRPr="00A70174" w:rsidTr="00211F15">
        <w:tc>
          <w:tcPr>
            <w:tcW w:w="500" w:type="dxa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5" w:type="dxa"/>
            <w:gridSpan w:val="5"/>
          </w:tcPr>
          <w:p w:rsidR="00A70174" w:rsidRPr="00A70174" w:rsidRDefault="00A70174" w:rsidP="00A70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b/>
                <w:sz w:val="20"/>
                <w:szCs w:val="20"/>
              </w:rPr>
              <w:t xml:space="preserve">Основное мероприятие 2: </w:t>
            </w:r>
            <w:r w:rsidRPr="00A70174">
              <w:rPr>
                <w:color w:val="000000"/>
                <w:sz w:val="20"/>
                <w:szCs w:val="20"/>
              </w:rPr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Новостроевского муниципального образования</w:t>
            </w:r>
          </w:p>
        </w:tc>
      </w:tr>
      <w:tr w:rsidR="00A70174" w:rsidRPr="00A70174" w:rsidTr="00211F15">
        <w:tc>
          <w:tcPr>
            <w:tcW w:w="500" w:type="dxa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Количество организованных мероприятий по обучению</w:t>
            </w:r>
          </w:p>
        </w:tc>
        <w:tc>
          <w:tcPr>
            <w:tcW w:w="1756" w:type="dxa"/>
            <w:vAlign w:val="center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4" w:type="dxa"/>
            <w:vAlign w:val="center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0174" w:rsidRPr="00A70174" w:rsidTr="00E3617A">
        <w:tc>
          <w:tcPr>
            <w:tcW w:w="500" w:type="dxa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5" w:type="dxa"/>
            <w:gridSpan w:val="5"/>
          </w:tcPr>
          <w:p w:rsidR="00A70174" w:rsidRPr="00A70174" w:rsidRDefault="00A70174" w:rsidP="00A701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b/>
                <w:sz w:val="20"/>
                <w:szCs w:val="20"/>
              </w:rPr>
              <w:t xml:space="preserve">Основное мероприятие 3: </w:t>
            </w:r>
            <w:r w:rsidRPr="00A70174">
              <w:rPr>
                <w:color w:val="000000"/>
                <w:sz w:val="20"/>
                <w:szCs w:val="20"/>
              </w:rPr>
              <w:t>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A70174" w:rsidRPr="00A70174" w:rsidTr="00211F15">
        <w:tc>
          <w:tcPr>
            <w:tcW w:w="500" w:type="dxa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A70174" w:rsidRPr="00A70174" w:rsidRDefault="00A70174" w:rsidP="00A70174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385,1</w:t>
            </w:r>
            <w:bookmarkStart w:id="0" w:name="_GoBack"/>
            <w:bookmarkEnd w:id="0"/>
          </w:p>
        </w:tc>
        <w:tc>
          <w:tcPr>
            <w:tcW w:w="1794" w:type="dxa"/>
            <w:vAlign w:val="center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A70174" w:rsidRPr="00A70174" w:rsidRDefault="00BC6B71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616" w:type="dxa"/>
            <w:vAlign w:val="center"/>
          </w:tcPr>
          <w:p w:rsidR="00A70174" w:rsidRPr="00A70174" w:rsidRDefault="00A523F9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A70174" w:rsidRPr="00A70174" w:rsidTr="00211F15">
        <w:tc>
          <w:tcPr>
            <w:tcW w:w="7729" w:type="dxa"/>
            <w:gridSpan w:val="5"/>
          </w:tcPr>
          <w:p w:rsidR="00A70174" w:rsidRPr="00A70174" w:rsidRDefault="00A70174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A70174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A70174" w:rsidRPr="00A70174" w:rsidRDefault="00A523F9" w:rsidP="00A70174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A523F9">
        <w:rPr>
          <w:rFonts w:ascii="Times New Roman" w:hAnsi="Times New Roman"/>
          <w:sz w:val="28"/>
          <w:szCs w:val="28"/>
        </w:rPr>
        <w:t>0,003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211F15"/>
    <w:rsid w:val="004E4DF4"/>
    <w:rsid w:val="007F4AF5"/>
    <w:rsid w:val="00861957"/>
    <w:rsid w:val="008705D5"/>
    <w:rsid w:val="00870706"/>
    <w:rsid w:val="00993888"/>
    <w:rsid w:val="00A523F9"/>
    <w:rsid w:val="00A70174"/>
    <w:rsid w:val="00B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68CC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A245-14AD-4121-AB0F-F2C66F09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2019-12-05T05:25:00Z</dcterms:created>
  <dcterms:modified xsi:type="dcterms:W3CDTF">2023-07-18T02:01:00Z</dcterms:modified>
</cp:coreProperties>
</file>